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57" w:rsidRPr="00BD3A7F" w:rsidRDefault="0038214E" w:rsidP="0038214E">
      <w:pPr>
        <w:jc w:val="center"/>
        <w:rPr>
          <w:b/>
          <w:sz w:val="44"/>
          <w:szCs w:val="44"/>
          <w:lang/>
        </w:rPr>
      </w:pPr>
      <w:r w:rsidRPr="00BD3A7F">
        <w:rPr>
          <w:b/>
          <w:sz w:val="44"/>
          <w:szCs w:val="44"/>
          <w:lang/>
        </w:rPr>
        <w:t>СВЕМИРСКА КОНФЕРЕНЦИЈА</w:t>
      </w:r>
    </w:p>
    <w:p w:rsidR="00BD3A7F" w:rsidRPr="00BD3A7F" w:rsidRDefault="00BD3A7F" w:rsidP="0038214E">
      <w:pPr>
        <w:jc w:val="center"/>
        <w:rPr>
          <w:sz w:val="16"/>
          <w:szCs w:val="16"/>
          <w:lang/>
        </w:rPr>
      </w:pPr>
    </w:p>
    <w:p w:rsidR="0038214E" w:rsidRDefault="0038214E" w:rsidP="0038214E">
      <w:p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Пет дипломата из свемира седела су у лунарној соби и чекала на ракетни брод који треба да их одвезе на Земљу на интергалактичку конференцију свемирских нација. Њихова имена су: Тчаи, Горф, Синтон, Елстимар и Вердер, а они припадају, без неког реда, нацијама Оста, Сухма, Ткела, Хома и Гелсена. Сваки од</w:t>
      </w:r>
      <w:r w:rsidR="00BD3A7F">
        <w:rPr>
          <w:sz w:val="24"/>
          <w:szCs w:val="24"/>
          <w:lang/>
        </w:rPr>
        <w:t xml:space="preserve"> представника припада различитој раси у односу на остале. Ваш </w:t>
      </w:r>
      <w:r w:rsidR="00BD3A7F" w:rsidRPr="00BD3A7F">
        <w:rPr>
          <w:b/>
          <w:sz w:val="24"/>
          <w:szCs w:val="24"/>
          <w:lang/>
        </w:rPr>
        <w:t>задатак</w:t>
      </w:r>
      <w:r w:rsidR="00BD3A7F">
        <w:rPr>
          <w:sz w:val="24"/>
          <w:szCs w:val="24"/>
          <w:lang/>
        </w:rPr>
        <w:t xml:space="preserve"> је </w:t>
      </w:r>
      <w:r w:rsidR="00BD3A7F" w:rsidRPr="00BD3A7F">
        <w:rPr>
          <w:b/>
          <w:sz w:val="24"/>
          <w:szCs w:val="24"/>
          <w:lang/>
        </w:rPr>
        <w:t>да на основу података од 1 до 5 одредите којој раси припада и коју ће нацију сваки од њих представљати на конференцији</w:t>
      </w:r>
      <w:r w:rsidR="00BD3A7F">
        <w:rPr>
          <w:sz w:val="24"/>
          <w:szCs w:val="24"/>
          <w:lang/>
        </w:rPr>
        <w:t>.</w:t>
      </w:r>
    </w:p>
    <w:p w:rsidR="0038214E" w:rsidRPr="0038214E" w:rsidRDefault="0038214E" w:rsidP="0038214E">
      <w:pPr>
        <w:jc w:val="both"/>
        <w:rPr>
          <w:sz w:val="24"/>
          <w:szCs w:val="24"/>
          <w:lang/>
        </w:rPr>
      </w:pPr>
    </w:p>
    <w:tbl>
      <w:tblPr>
        <w:tblStyle w:val="TableGrid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557"/>
        <w:gridCol w:w="2700"/>
        <w:gridCol w:w="603"/>
        <w:gridCol w:w="634"/>
        <w:gridCol w:w="636"/>
        <w:gridCol w:w="636"/>
        <w:gridCol w:w="636"/>
        <w:gridCol w:w="636"/>
        <w:gridCol w:w="636"/>
        <w:gridCol w:w="636"/>
        <w:gridCol w:w="636"/>
        <w:gridCol w:w="630"/>
      </w:tblGrid>
      <w:tr w:rsidR="0038214E" w:rsidTr="00EF1446">
        <w:trPr>
          <w:trHeight w:val="376"/>
        </w:trPr>
        <w:tc>
          <w:tcPr>
            <w:tcW w:w="1701" w:type="pct"/>
            <w:gridSpan w:val="2"/>
            <w:vMerge w:val="restar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1642" w:type="pct"/>
            <w:gridSpan w:val="5"/>
            <w:shd w:val="clear" w:color="auto" w:fill="DAEEF3" w:themeFill="accent5" w:themeFillTint="33"/>
          </w:tcPr>
          <w:p w:rsidR="0038214E" w:rsidRPr="0038214E" w:rsidRDefault="0038214E" w:rsidP="0038214E">
            <w:pPr>
              <w:spacing w:line="360" w:lineRule="auto"/>
              <w:jc w:val="center"/>
              <w:rPr>
                <w:b/>
                <w:lang/>
              </w:rPr>
            </w:pPr>
            <w:r w:rsidRPr="0038214E">
              <w:rPr>
                <w:b/>
                <w:lang/>
              </w:rPr>
              <w:t>РАСЕ</w:t>
            </w:r>
          </w:p>
        </w:tc>
        <w:tc>
          <w:tcPr>
            <w:tcW w:w="1657" w:type="pct"/>
            <w:gridSpan w:val="5"/>
          </w:tcPr>
          <w:p w:rsidR="0038214E" w:rsidRPr="0038214E" w:rsidRDefault="0038214E" w:rsidP="0038214E">
            <w:pPr>
              <w:spacing w:line="360" w:lineRule="auto"/>
              <w:jc w:val="center"/>
              <w:rPr>
                <w:b/>
                <w:lang/>
              </w:rPr>
            </w:pPr>
            <w:r w:rsidRPr="0038214E">
              <w:rPr>
                <w:b/>
                <w:lang/>
              </w:rPr>
              <w:t>НАЦИЈЕ</w:t>
            </w:r>
          </w:p>
        </w:tc>
      </w:tr>
      <w:tr w:rsidR="00EF1446" w:rsidTr="00EF1446">
        <w:trPr>
          <w:cantSplit/>
          <w:trHeight w:val="2830"/>
        </w:trPr>
        <w:tc>
          <w:tcPr>
            <w:tcW w:w="1701" w:type="pct"/>
            <w:gridSpan w:val="2"/>
            <w:vMerge/>
            <w:tcBorders>
              <w:bottom w:val="single" w:sz="12" w:space="0" w:color="000000" w:themeColor="text1"/>
            </w:tcBorders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15" w:type="pct"/>
            <w:shd w:val="clear" w:color="auto" w:fill="DAEEF3" w:themeFill="accent5" w:themeFillTint="33"/>
            <w:textDirection w:val="btLr"/>
          </w:tcPr>
          <w:p w:rsidR="0038214E" w:rsidRPr="00EF1446" w:rsidRDefault="0038214E" w:rsidP="00EF1446">
            <w:pPr>
              <w:spacing w:line="360" w:lineRule="auto"/>
              <w:ind w:left="113" w:right="113"/>
              <w:rPr>
                <w:b/>
                <w:lang/>
              </w:rPr>
            </w:pPr>
            <w:r w:rsidRPr="00EF1446">
              <w:rPr>
                <w:b/>
                <w:lang/>
              </w:rPr>
              <w:t>Меон</w:t>
            </w:r>
          </w:p>
          <w:p w:rsidR="0038214E" w:rsidRPr="00EF1446" w:rsidRDefault="0038214E" w:rsidP="00EF1446">
            <w:pPr>
              <w:spacing w:line="360" w:lineRule="auto"/>
              <w:ind w:left="113" w:right="113"/>
              <w:rPr>
                <w:b/>
              </w:rPr>
            </w:pPr>
          </w:p>
          <w:p w:rsidR="0038214E" w:rsidRPr="00EF1446" w:rsidRDefault="0038214E" w:rsidP="00EF1446">
            <w:pPr>
              <w:spacing w:line="360" w:lineRule="auto"/>
              <w:ind w:left="113" w:right="113"/>
              <w:rPr>
                <w:b/>
              </w:rPr>
            </w:pPr>
          </w:p>
          <w:p w:rsidR="0038214E" w:rsidRPr="00EF1446" w:rsidRDefault="0038214E" w:rsidP="00EF1446">
            <w:pPr>
              <w:spacing w:line="360" w:lineRule="auto"/>
              <w:ind w:left="113" w:right="113"/>
              <w:rPr>
                <w:b/>
              </w:rPr>
            </w:pPr>
          </w:p>
          <w:p w:rsidR="0038214E" w:rsidRPr="00EF1446" w:rsidRDefault="0038214E" w:rsidP="00EF1446">
            <w:pPr>
              <w:spacing w:line="360" w:lineRule="auto"/>
              <w:ind w:left="113" w:right="113"/>
              <w:rPr>
                <w:b/>
              </w:rPr>
            </w:pPr>
          </w:p>
          <w:p w:rsidR="0038214E" w:rsidRPr="00EF1446" w:rsidRDefault="0038214E" w:rsidP="00EF1446">
            <w:pPr>
              <w:spacing w:line="360" w:lineRule="auto"/>
              <w:ind w:left="113" w:right="113"/>
              <w:rPr>
                <w:b/>
              </w:rPr>
            </w:pPr>
          </w:p>
          <w:p w:rsidR="0038214E" w:rsidRPr="00EF1446" w:rsidRDefault="0038214E" w:rsidP="00EF1446">
            <w:pPr>
              <w:spacing w:line="360" w:lineRule="auto"/>
              <w:ind w:left="113" w:right="113"/>
              <w:rPr>
                <w:b/>
              </w:rPr>
            </w:pPr>
          </w:p>
        </w:tc>
        <w:tc>
          <w:tcPr>
            <w:tcW w:w="331" w:type="pct"/>
            <w:shd w:val="clear" w:color="auto" w:fill="DAEEF3" w:themeFill="accent5" w:themeFillTint="33"/>
            <w:textDirection w:val="btLr"/>
          </w:tcPr>
          <w:p w:rsidR="0038214E" w:rsidRPr="00EF1446" w:rsidRDefault="0038214E" w:rsidP="00EF1446">
            <w:pPr>
              <w:spacing w:line="360" w:lineRule="auto"/>
              <w:ind w:left="113" w:right="113"/>
              <w:rPr>
                <w:b/>
                <w:lang/>
              </w:rPr>
            </w:pPr>
            <w:r w:rsidRPr="00EF1446">
              <w:rPr>
                <w:b/>
                <w:lang/>
              </w:rPr>
              <w:t>Сампо</w:t>
            </w:r>
          </w:p>
        </w:tc>
        <w:tc>
          <w:tcPr>
            <w:tcW w:w="332" w:type="pct"/>
            <w:shd w:val="clear" w:color="auto" w:fill="DAEEF3" w:themeFill="accent5" w:themeFillTint="33"/>
            <w:textDirection w:val="btLr"/>
          </w:tcPr>
          <w:p w:rsidR="0038214E" w:rsidRPr="00EF1446" w:rsidRDefault="0038214E" w:rsidP="00EF1446">
            <w:pPr>
              <w:spacing w:line="360" w:lineRule="auto"/>
              <w:ind w:left="113" w:right="113"/>
              <w:rPr>
                <w:b/>
                <w:lang/>
              </w:rPr>
            </w:pPr>
            <w:r w:rsidRPr="00EF1446">
              <w:rPr>
                <w:b/>
                <w:lang/>
              </w:rPr>
              <w:t>Трипи</w:t>
            </w:r>
          </w:p>
        </w:tc>
        <w:tc>
          <w:tcPr>
            <w:tcW w:w="332" w:type="pct"/>
            <w:shd w:val="clear" w:color="auto" w:fill="DAEEF3" w:themeFill="accent5" w:themeFillTint="33"/>
            <w:textDirection w:val="btLr"/>
          </w:tcPr>
          <w:p w:rsidR="0038214E" w:rsidRPr="00EF1446" w:rsidRDefault="0038214E" w:rsidP="00EF1446">
            <w:pPr>
              <w:spacing w:line="360" w:lineRule="auto"/>
              <w:ind w:left="113" w:right="113"/>
              <w:rPr>
                <w:b/>
                <w:lang/>
              </w:rPr>
            </w:pPr>
            <w:r w:rsidRPr="00EF1446">
              <w:rPr>
                <w:b/>
                <w:lang/>
              </w:rPr>
              <w:t>Тортор</w:t>
            </w:r>
          </w:p>
        </w:tc>
        <w:tc>
          <w:tcPr>
            <w:tcW w:w="332" w:type="pct"/>
            <w:shd w:val="clear" w:color="auto" w:fill="DAEEF3" w:themeFill="accent5" w:themeFillTint="33"/>
            <w:textDirection w:val="btLr"/>
          </w:tcPr>
          <w:p w:rsidR="0038214E" w:rsidRPr="00EF1446" w:rsidRDefault="00EF1446" w:rsidP="00EF1446">
            <w:pPr>
              <w:spacing w:line="360" w:lineRule="auto"/>
              <w:ind w:left="113" w:right="113"/>
              <w:rPr>
                <w:b/>
                <w:lang/>
              </w:rPr>
            </w:pPr>
            <w:r w:rsidRPr="00EF1446">
              <w:rPr>
                <w:b/>
                <w:lang/>
              </w:rPr>
              <w:t>Волфар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textDirection w:val="btLr"/>
          </w:tcPr>
          <w:p w:rsidR="0038214E" w:rsidRPr="0038214E" w:rsidRDefault="0038214E" w:rsidP="0038214E">
            <w:pPr>
              <w:spacing w:line="360" w:lineRule="auto"/>
              <w:ind w:left="113" w:right="113"/>
              <w:rPr>
                <w:b/>
                <w:lang/>
              </w:rPr>
            </w:pPr>
            <w:r w:rsidRPr="0038214E">
              <w:rPr>
                <w:b/>
                <w:lang/>
              </w:rPr>
              <w:t>Геисен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textDirection w:val="btLr"/>
          </w:tcPr>
          <w:p w:rsidR="0038214E" w:rsidRPr="0038214E" w:rsidRDefault="0038214E" w:rsidP="0038214E">
            <w:pPr>
              <w:spacing w:line="360" w:lineRule="auto"/>
              <w:ind w:left="113" w:right="113"/>
              <w:rPr>
                <w:b/>
                <w:lang/>
              </w:rPr>
            </w:pPr>
            <w:r w:rsidRPr="0038214E">
              <w:rPr>
                <w:b/>
                <w:lang/>
              </w:rPr>
              <w:t>Хом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textDirection w:val="btLr"/>
          </w:tcPr>
          <w:p w:rsidR="0038214E" w:rsidRPr="0038214E" w:rsidRDefault="0038214E" w:rsidP="0038214E">
            <w:pPr>
              <w:spacing w:line="360" w:lineRule="auto"/>
              <w:ind w:left="113" w:right="113"/>
              <w:rPr>
                <w:b/>
                <w:lang/>
              </w:rPr>
            </w:pPr>
            <w:r w:rsidRPr="0038214E">
              <w:rPr>
                <w:b/>
                <w:lang/>
              </w:rPr>
              <w:t>Ости</w:t>
            </w:r>
          </w:p>
          <w:p w:rsidR="0038214E" w:rsidRPr="0038214E" w:rsidRDefault="0038214E" w:rsidP="0038214E">
            <w:pPr>
              <w:spacing w:line="360" w:lineRule="auto"/>
              <w:ind w:left="113" w:right="113"/>
              <w:rPr>
                <w:b/>
                <w:lang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  <w:textDirection w:val="btLr"/>
          </w:tcPr>
          <w:p w:rsidR="0038214E" w:rsidRPr="0038214E" w:rsidRDefault="0038214E" w:rsidP="0038214E">
            <w:pPr>
              <w:spacing w:line="360" w:lineRule="auto"/>
              <w:ind w:left="113" w:right="113"/>
              <w:rPr>
                <w:b/>
                <w:lang/>
              </w:rPr>
            </w:pPr>
            <w:r w:rsidRPr="0038214E">
              <w:rPr>
                <w:b/>
                <w:lang/>
              </w:rPr>
              <w:t>Сухм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textDirection w:val="btLr"/>
          </w:tcPr>
          <w:p w:rsidR="0038214E" w:rsidRPr="0038214E" w:rsidRDefault="0038214E" w:rsidP="0038214E">
            <w:pPr>
              <w:spacing w:line="360" w:lineRule="auto"/>
              <w:ind w:left="113" w:right="113"/>
              <w:rPr>
                <w:b/>
                <w:lang/>
              </w:rPr>
            </w:pPr>
            <w:r w:rsidRPr="0038214E">
              <w:rPr>
                <w:b/>
                <w:lang/>
              </w:rPr>
              <w:t>Ткел</w:t>
            </w:r>
          </w:p>
        </w:tc>
      </w:tr>
      <w:tr w:rsidR="00EF1446" w:rsidTr="00EF1446">
        <w:tc>
          <w:tcPr>
            <w:tcW w:w="291" w:type="pct"/>
            <w:vMerge w:val="restart"/>
            <w:shd w:val="clear" w:color="auto" w:fill="F2DBDB" w:themeFill="accent2" w:themeFillTint="33"/>
            <w:textDirection w:val="btLr"/>
          </w:tcPr>
          <w:p w:rsidR="0038214E" w:rsidRPr="00EF1446" w:rsidRDefault="00EF1446" w:rsidP="00EF1446">
            <w:pPr>
              <w:spacing w:line="360" w:lineRule="auto"/>
              <w:ind w:left="113" w:right="113"/>
              <w:jc w:val="center"/>
              <w:rPr>
                <w:b/>
                <w:lang/>
              </w:rPr>
            </w:pPr>
            <w:r w:rsidRPr="00EF1446">
              <w:rPr>
                <w:b/>
                <w:lang/>
              </w:rPr>
              <w:t>ИМЕНА</w:t>
            </w:r>
          </w:p>
        </w:tc>
        <w:tc>
          <w:tcPr>
            <w:tcW w:w="1409" w:type="pct"/>
            <w:shd w:val="clear" w:color="auto" w:fill="F2DBDB" w:themeFill="accent2" w:themeFillTint="33"/>
          </w:tcPr>
          <w:p w:rsidR="0038214E" w:rsidRPr="00EF1446" w:rsidRDefault="00EF1446" w:rsidP="00EF1446">
            <w:pPr>
              <w:spacing w:line="360" w:lineRule="auto"/>
              <w:rPr>
                <w:b/>
              </w:rPr>
            </w:pPr>
            <w:r w:rsidRPr="00EF1446">
              <w:rPr>
                <w:b/>
                <w:sz w:val="24"/>
                <w:szCs w:val="24"/>
                <w:lang/>
              </w:rPr>
              <w:t xml:space="preserve">Елстимар </w:t>
            </w:r>
          </w:p>
        </w:tc>
        <w:tc>
          <w:tcPr>
            <w:tcW w:w="315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1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29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</w:tr>
      <w:tr w:rsidR="00EF1446" w:rsidTr="00EF1446">
        <w:tc>
          <w:tcPr>
            <w:tcW w:w="291" w:type="pct"/>
            <w:vMerge/>
            <w:shd w:val="clear" w:color="auto" w:fill="F2DBDB" w:themeFill="accent2" w:themeFillTint="33"/>
            <w:textDirection w:val="btLr"/>
          </w:tcPr>
          <w:p w:rsidR="0038214E" w:rsidRDefault="0038214E" w:rsidP="00AC49FD">
            <w:pPr>
              <w:spacing w:line="360" w:lineRule="auto"/>
              <w:ind w:left="113" w:right="113"/>
            </w:pPr>
          </w:p>
        </w:tc>
        <w:tc>
          <w:tcPr>
            <w:tcW w:w="1409" w:type="pct"/>
            <w:shd w:val="clear" w:color="auto" w:fill="F2DBDB" w:themeFill="accent2" w:themeFillTint="33"/>
          </w:tcPr>
          <w:p w:rsidR="0038214E" w:rsidRPr="00EF1446" w:rsidRDefault="00EF1446" w:rsidP="00AC49FD">
            <w:pPr>
              <w:spacing w:line="360" w:lineRule="auto"/>
              <w:rPr>
                <w:b/>
              </w:rPr>
            </w:pPr>
            <w:r w:rsidRPr="00EF1446">
              <w:rPr>
                <w:b/>
                <w:sz w:val="24"/>
                <w:szCs w:val="24"/>
                <w:lang/>
              </w:rPr>
              <w:t>Горф</w:t>
            </w:r>
          </w:p>
        </w:tc>
        <w:tc>
          <w:tcPr>
            <w:tcW w:w="315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1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2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</w:tr>
      <w:tr w:rsidR="00EF1446" w:rsidTr="00EF1446">
        <w:tc>
          <w:tcPr>
            <w:tcW w:w="291" w:type="pct"/>
            <w:vMerge/>
            <w:shd w:val="clear" w:color="auto" w:fill="F2DBDB" w:themeFill="accent2" w:themeFillTint="33"/>
            <w:textDirection w:val="btLr"/>
          </w:tcPr>
          <w:p w:rsidR="0038214E" w:rsidRDefault="0038214E" w:rsidP="00AC49FD">
            <w:pPr>
              <w:spacing w:line="360" w:lineRule="auto"/>
              <w:ind w:left="113" w:right="113"/>
            </w:pPr>
          </w:p>
        </w:tc>
        <w:tc>
          <w:tcPr>
            <w:tcW w:w="1409" w:type="pct"/>
            <w:shd w:val="clear" w:color="auto" w:fill="F2DBDB" w:themeFill="accent2" w:themeFillTint="33"/>
          </w:tcPr>
          <w:p w:rsidR="0038214E" w:rsidRPr="00EF1446" w:rsidRDefault="00EF1446" w:rsidP="00AC49FD">
            <w:pPr>
              <w:spacing w:line="360" w:lineRule="auto"/>
              <w:rPr>
                <w:b/>
              </w:rPr>
            </w:pPr>
            <w:r w:rsidRPr="00EF1446">
              <w:rPr>
                <w:b/>
                <w:sz w:val="24"/>
                <w:szCs w:val="24"/>
                <w:lang/>
              </w:rPr>
              <w:t>Синтон</w:t>
            </w:r>
          </w:p>
        </w:tc>
        <w:tc>
          <w:tcPr>
            <w:tcW w:w="315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1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2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</w:tr>
      <w:tr w:rsidR="00EF1446" w:rsidTr="00EF1446">
        <w:tc>
          <w:tcPr>
            <w:tcW w:w="291" w:type="pct"/>
            <w:vMerge/>
            <w:shd w:val="clear" w:color="auto" w:fill="F2DBDB" w:themeFill="accent2" w:themeFillTint="33"/>
            <w:textDirection w:val="btLr"/>
          </w:tcPr>
          <w:p w:rsidR="0038214E" w:rsidRDefault="0038214E" w:rsidP="00AC49FD">
            <w:pPr>
              <w:spacing w:line="360" w:lineRule="auto"/>
              <w:ind w:left="113" w:right="113"/>
            </w:pPr>
          </w:p>
        </w:tc>
        <w:tc>
          <w:tcPr>
            <w:tcW w:w="1409" w:type="pct"/>
            <w:shd w:val="clear" w:color="auto" w:fill="F2DBDB" w:themeFill="accent2" w:themeFillTint="33"/>
          </w:tcPr>
          <w:p w:rsidR="0038214E" w:rsidRPr="00EF1446" w:rsidRDefault="00EF1446" w:rsidP="00AC49FD">
            <w:pPr>
              <w:spacing w:line="360" w:lineRule="auto"/>
              <w:rPr>
                <w:b/>
              </w:rPr>
            </w:pPr>
            <w:r w:rsidRPr="00EF1446">
              <w:rPr>
                <w:b/>
                <w:sz w:val="24"/>
                <w:szCs w:val="24"/>
                <w:lang/>
              </w:rPr>
              <w:t>Тчаи</w:t>
            </w:r>
          </w:p>
        </w:tc>
        <w:tc>
          <w:tcPr>
            <w:tcW w:w="315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1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2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</w:tr>
      <w:tr w:rsidR="00EF1446" w:rsidTr="00EF1446">
        <w:tc>
          <w:tcPr>
            <w:tcW w:w="291" w:type="pct"/>
            <w:vMerge/>
            <w:shd w:val="clear" w:color="auto" w:fill="F2DBDB" w:themeFill="accent2" w:themeFillTint="33"/>
            <w:textDirection w:val="btLr"/>
          </w:tcPr>
          <w:p w:rsidR="0038214E" w:rsidRDefault="0038214E" w:rsidP="00AC49FD">
            <w:pPr>
              <w:spacing w:line="360" w:lineRule="auto"/>
              <w:ind w:left="113" w:right="113"/>
            </w:pPr>
          </w:p>
        </w:tc>
        <w:tc>
          <w:tcPr>
            <w:tcW w:w="1409" w:type="pct"/>
            <w:shd w:val="clear" w:color="auto" w:fill="F2DBDB" w:themeFill="accent2" w:themeFillTint="33"/>
          </w:tcPr>
          <w:p w:rsidR="0038214E" w:rsidRPr="00EF1446" w:rsidRDefault="00EF1446" w:rsidP="00AC49FD">
            <w:pPr>
              <w:spacing w:line="360" w:lineRule="auto"/>
              <w:rPr>
                <w:b/>
              </w:rPr>
            </w:pPr>
            <w:r w:rsidRPr="00EF1446">
              <w:rPr>
                <w:b/>
                <w:sz w:val="24"/>
                <w:szCs w:val="24"/>
                <w:lang/>
              </w:rPr>
              <w:t>Вердер</w:t>
            </w:r>
          </w:p>
        </w:tc>
        <w:tc>
          <w:tcPr>
            <w:tcW w:w="315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1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bottom w:val="single" w:sz="12" w:space="0" w:color="000000" w:themeColor="text1"/>
              <w:right w:val="single" w:sz="4" w:space="0" w:color="auto"/>
            </w:tcBorders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2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</w:tr>
      <w:tr w:rsidR="00EF1446" w:rsidTr="00EF1446">
        <w:tc>
          <w:tcPr>
            <w:tcW w:w="291" w:type="pct"/>
            <w:vMerge w:val="restart"/>
            <w:textDirection w:val="btLr"/>
          </w:tcPr>
          <w:p w:rsidR="0038214E" w:rsidRPr="00EF1446" w:rsidRDefault="00EF1446" w:rsidP="00EF1446">
            <w:pPr>
              <w:spacing w:line="360" w:lineRule="auto"/>
              <w:ind w:left="113" w:right="113"/>
              <w:jc w:val="center"/>
              <w:rPr>
                <w:lang/>
              </w:rPr>
            </w:pPr>
            <w:r w:rsidRPr="0038214E">
              <w:rPr>
                <w:b/>
                <w:lang/>
              </w:rPr>
              <w:t>НАЦИЈЕ</w:t>
            </w:r>
          </w:p>
        </w:tc>
        <w:tc>
          <w:tcPr>
            <w:tcW w:w="1409" w:type="pct"/>
          </w:tcPr>
          <w:p w:rsidR="0038214E" w:rsidRPr="00EF1446" w:rsidRDefault="0038214E" w:rsidP="00AC49FD">
            <w:pPr>
              <w:spacing w:line="360" w:lineRule="auto"/>
              <w:rPr>
                <w:b/>
                <w:lang/>
              </w:rPr>
            </w:pPr>
            <w:r w:rsidRPr="00EF1446">
              <w:rPr>
                <w:b/>
                <w:lang/>
              </w:rPr>
              <w:t>Геисен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1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165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214E" w:rsidRDefault="0038214E" w:rsidP="00AC49FD">
            <w:pPr>
              <w:spacing w:line="360" w:lineRule="auto"/>
            </w:pPr>
          </w:p>
        </w:tc>
      </w:tr>
      <w:tr w:rsidR="00EF1446" w:rsidTr="00EF1446">
        <w:tc>
          <w:tcPr>
            <w:tcW w:w="291" w:type="pct"/>
            <w:vMerge/>
            <w:textDirection w:val="btLr"/>
          </w:tcPr>
          <w:p w:rsidR="0038214E" w:rsidRDefault="0038214E" w:rsidP="00AC49FD">
            <w:pPr>
              <w:spacing w:line="360" w:lineRule="auto"/>
              <w:ind w:left="113" w:right="113"/>
            </w:pPr>
          </w:p>
        </w:tc>
        <w:tc>
          <w:tcPr>
            <w:tcW w:w="1409" w:type="pct"/>
          </w:tcPr>
          <w:p w:rsidR="0038214E" w:rsidRPr="00EF1446" w:rsidRDefault="0038214E" w:rsidP="00AC49FD">
            <w:pPr>
              <w:spacing w:line="360" w:lineRule="auto"/>
              <w:rPr>
                <w:b/>
              </w:rPr>
            </w:pPr>
            <w:r w:rsidRPr="00EF1446">
              <w:rPr>
                <w:b/>
                <w:lang/>
              </w:rPr>
              <w:t>Хом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1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165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214E" w:rsidRDefault="0038214E" w:rsidP="00AC49FD">
            <w:pPr>
              <w:spacing w:line="360" w:lineRule="auto"/>
            </w:pPr>
          </w:p>
        </w:tc>
      </w:tr>
      <w:tr w:rsidR="00EF1446" w:rsidTr="00EF1446">
        <w:tc>
          <w:tcPr>
            <w:tcW w:w="291" w:type="pct"/>
            <w:vMerge/>
            <w:textDirection w:val="btLr"/>
          </w:tcPr>
          <w:p w:rsidR="0038214E" w:rsidRDefault="0038214E" w:rsidP="00AC49FD">
            <w:pPr>
              <w:spacing w:line="360" w:lineRule="auto"/>
              <w:ind w:left="113" w:right="113"/>
            </w:pPr>
          </w:p>
        </w:tc>
        <w:tc>
          <w:tcPr>
            <w:tcW w:w="1409" w:type="pct"/>
          </w:tcPr>
          <w:p w:rsidR="0038214E" w:rsidRPr="00EF1446" w:rsidRDefault="0038214E" w:rsidP="00AC49FD">
            <w:pPr>
              <w:spacing w:line="360" w:lineRule="auto"/>
              <w:rPr>
                <w:b/>
                <w:lang/>
              </w:rPr>
            </w:pPr>
            <w:r w:rsidRPr="00EF1446">
              <w:rPr>
                <w:b/>
                <w:lang/>
              </w:rPr>
              <w:t>Ости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1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165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214E" w:rsidRDefault="0038214E" w:rsidP="00AC49FD">
            <w:pPr>
              <w:spacing w:line="360" w:lineRule="auto"/>
            </w:pPr>
          </w:p>
        </w:tc>
      </w:tr>
      <w:tr w:rsidR="00EF1446" w:rsidTr="00EF1446">
        <w:tc>
          <w:tcPr>
            <w:tcW w:w="291" w:type="pct"/>
            <w:vMerge/>
            <w:textDirection w:val="btLr"/>
          </w:tcPr>
          <w:p w:rsidR="0038214E" w:rsidRDefault="0038214E" w:rsidP="00AC49FD">
            <w:pPr>
              <w:spacing w:line="360" w:lineRule="auto"/>
              <w:ind w:left="113" w:right="113"/>
            </w:pPr>
          </w:p>
        </w:tc>
        <w:tc>
          <w:tcPr>
            <w:tcW w:w="1409" w:type="pct"/>
          </w:tcPr>
          <w:p w:rsidR="0038214E" w:rsidRPr="00EF1446" w:rsidRDefault="0038214E" w:rsidP="00AC49FD">
            <w:pPr>
              <w:spacing w:line="360" w:lineRule="auto"/>
              <w:rPr>
                <w:b/>
              </w:rPr>
            </w:pPr>
            <w:r w:rsidRPr="00EF1446">
              <w:rPr>
                <w:b/>
                <w:lang/>
              </w:rPr>
              <w:t>Сухм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1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165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214E" w:rsidRDefault="0038214E" w:rsidP="00AC49FD">
            <w:pPr>
              <w:spacing w:line="360" w:lineRule="auto"/>
            </w:pPr>
          </w:p>
        </w:tc>
      </w:tr>
      <w:tr w:rsidR="00EF1446" w:rsidTr="00EF1446">
        <w:tc>
          <w:tcPr>
            <w:tcW w:w="291" w:type="pct"/>
            <w:vMerge/>
            <w:tcBorders>
              <w:bottom w:val="single" w:sz="12" w:space="0" w:color="000000" w:themeColor="text1"/>
            </w:tcBorders>
            <w:textDirection w:val="btLr"/>
          </w:tcPr>
          <w:p w:rsidR="0038214E" w:rsidRDefault="0038214E" w:rsidP="00AC49FD">
            <w:pPr>
              <w:spacing w:line="360" w:lineRule="auto"/>
              <w:ind w:left="113" w:right="113"/>
            </w:pPr>
          </w:p>
        </w:tc>
        <w:tc>
          <w:tcPr>
            <w:tcW w:w="1409" w:type="pct"/>
            <w:tcBorders>
              <w:bottom w:val="single" w:sz="12" w:space="0" w:color="000000" w:themeColor="text1"/>
            </w:tcBorders>
          </w:tcPr>
          <w:p w:rsidR="0038214E" w:rsidRPr="00EF1446" w:rsidRDefault="0038214E" w:rsidP="00AC49FD">
            <w:pPr>
              <w:spacing w:line="360" w:lineRule="auto"/>
              <w:rPr>
                <w:b/>
              </w:rPr>
            </w:pPr>
            <w:r w:rsidRPr="00EF1446">
              <w:rPr>
                <w:b/>
                <w:lang/>
              </w:rPr>
              <w:t>Ткел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1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332" w:type="pct"/>
            <w:tcBorders>
              <w:bottom w:val="single" w:sz="12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38214E" w:rsidRDefault="0038214E" w:rsidP="00AC49FD">
            <w:pPr>
              <w:spacing w:line="360" w:lineRule="auto"/>
            </w:pPr>
          </w:p>
        </w:tc>
        <w:tc>
          <w:tcPr>
            <w:tcW w:w="165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214E" w:rsidRDefault="0038214E" w:rsidP="00AC49FD">
            <w:pPr>
              <w:spacing w:line="360" w:lineRule="auto"/>
            </w:pPr>
          </w:p>
        </w:tc>
      </w:tr>
    </w:tbl>
    <w:p w:rsidR="0038214E" w:rsidRDefault="0038214E">
      <w:pPr>
        <w:rPr>
          <w:lang/>
        </w:rPr>
      </w:pPr>
    </w:p>
    <w:p w:rsidR="00BD3A7F" w:rsidRPr="00BD3A7F" w:rsidRDefault="00BD3A7F" w:rsidP="00BD3A7F">
      <w:pPr>
        <w:jc w:val="both"/>
        <w:rPr>
          <w:b/>
          <w:lang/>
        </w:rPr>
      </w:pPr>
      <w:r w:rsidRPr="00BD3A7F">
        <w:rPr>
          <w:b/>
          <w:lang/>
        </w:rPr>
        <w:t>Подаци:</w:t>
      </w:r>
    </w:p>
    <w:p w:rsidR="00BD3A7F" w:rsidRPr="00BD3A7F" w:rsidRDefault="00BD3A7F" w:rsidP="00BD3A7F">
      <w:pPr>
        <w:jc w:val="both"/>
        <w:rPr>
          <w:lang/>
        </w:rPr>
      </w:pPr>
      <w:r w:rsidRPr="00BD3A7F">
        <w:rPr>
          <w:lang/>
        </w:rPr>
        <w:t>1.Тчаи, Вердер и Меон нису из Сухма ни Хома.</w:t>
      </w:r>
    </w:p>
    <w:p w:rsidR="00BD3A7F" w:rsidRPr="00BD3A7F" w:rsidRDefault="00BD3A7F" w:rsidP="00BD3A7F">
      <w:pPr>
        <w:jc w:val="both"/>
        <w:rPr>
          <w:lang/>
        </w:rPr>
      </w:pPr>
      <w:r w:rsidRPr="00BD3A7F">
        <w:rPr>
          <w:lang/>
        </w:rPr>
        <w:t>2.Ни Сампо ни Тортор се не зову Синтон.</w:t>
      </w:r>
    </w:p>
    <w:p w:rsidR="00BD3A7F" w:rsidRPr="00BD3A7F" w:rsidRDefault="00BD3A7F" w:rsidP="00BD3A7F">
      <w:pPr>
        <w:jc w:val="both"/>
        <w:rPr>
          <w:lang/>
        </w:rPr>
      </w:pPr>
      <w:r w:rsidRPr="00BD3A7F">
        <w:rPr>
          <w:lang/>
        </w:rPr>
        <w:t>3.Елстимар и Горф нису Трипи ни Волфар и ниједан од ове четворице дипломата није из Оста.</w:t>
      </w:r>
    </w:p>
    <w:p w:rsidR="00BD3A7F" w:rsidRPr="00BD3A7F" w:rsidRDefault="00BD3A7F" w:rsidP="00BD3A7F">
      <w:pPr>
        <w:jc w:val="both"/>
        <w:rPr>
          <w:lang/>
        </w:rPr>
      </w:pPr>
      <w:r w:rsidRPr="00BD3A7F">
        <w:rPr>
          <w:lang/>
        </w:rPr>
        <w:t>4.Вердер и Елстимар припадају расама Трипи и Меон, али не мора да значи тим редоследом.</w:t>
      </w:r>
    </w:p>
    <w:p w:rsidR="00BD3A7F" w:rsidRDefault="00BD3A7F" w:rsidP="00BD3A7F">
      <w:pPr>
        <w:jc w:val="both"/>
        <w:rPr>
          <w:lang/>
        </w:rPr>
      </w:pPr>
      <w:r w:rsidRPr="00BD3A7F">
        <w:rPr>
          <w:lang/>
        </w:rPr>
        <w:t>5.Волфар није из Хома, а Трипи није из Ткела. Сампо није из Хома.</w:t>
      </w:r>
    </w:p>
    <w:p w:rsidR="00BD3A7F" w:rsidRDefault="00BD3A7F">
      <w:pPr>
        <w:spacing w:after="200" w:line="276" w:lineRule="auto"/>
        <w:rPr>
          <w:lang/>
        </w:rPr>
      </w:pPr>
      <w:r>
        <w:rPr>
          <w:lang/>
        </w:rPr>
        <w:br w:type="page"/>
      </w:r>
    </w:p>
    <w:p w:rsidR="00BD3A7F" w:rsidRPr="00871180" w:rsidRDefault="00BD3A7F" w:rsidP="00BD3A7F">
      <w:pPr>
        <w:jc w:val="center"/>
        <w:rPr>
          <w:b/>
          <w:color w:val="FF0000"/>
          <w:sz w:val="40"/>
          <w:szCs w:val="40"/>
          <w:lang/>
        </w:rPr>
      </w:pPr>
      <w:r w:rsidRPr="00871180">
        <w:rPr>
          <w:b/>
          <w:color w:val="FF0000"/>
          <w:sz w:val="40"/>
          <w:szCs w:val="40"/>
          <w:highlight w:val="yellow"/>
          <w:lang/>
        </w:rPr>
        <w:lastRenderedPageBreak/>
        <w:t>Р Е Ш Е Њ Е</w:t>
      </w:r>
    </w:p>
    <w:p w:rsidR="00BD3A7F" w:rsidRDefault="00BD3A7F" w:rsidP="00BD3A7F">
      <w:pPr>
        <w:jc w:val="center"/>
        <w:rPr>
          <w:lang/>
        </w:rPr>
      </w:pPr>
    </w:p>
    <w:tbl>
      <w:tblPr>
        <w:tblStyle w:val="TableGrid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557"/>
        <w:gridCol w:w="2700"/>
        <w:gridCol w:w="603"/>
        <w:gridCol w:w="634"/>
        <w:gridCol w:w="636"/>
        <w:gridCol w:w="636"/>
        <w:gridCol w:w="636"/>
        <w:gridCol w:w="636"/>
        <w:gridCol w:w="636"/>
        <w:gridCol w:w="636"/>
        <w:gridCol w:w="636"/>
        <w:gridCol w:w="630"/>
      </w:tblGrid>
      <w:tr w:rsidR="00BD3A7F" w:rsidTr="00AC49FD">
        <w:trPr>
          <w:trHeight w:val="376"/>
        </w:trPr>
        <w:tc>
          <w:tcPr>
            <w:tcW w:w="1701" w:type="pct"/>
            <w:gridSpan w:val="2"/>
            <w:vMerge w:val="restart"/>
          </w:tcPr>
          <w:p w:rsidR="00BD3A7F" w:rsidRDefault="00BD3A7F" w:rsidP="00AC49FD">
            <w:pPr>
              <w:spacing w:line="360" w:lineRule="auto"/>
            </w:pPr>
          </w:p>
        </w:tc>
        <w:tc>
          <w:tcPr>
            <w:tcW w:w="1642" w:type="pct"/>
            <w:gridSpan w:val="5"/>
            <w:shd w:val="clear" w:color="auto" w:fill="DAEEF3" w:themeFill="accent5" w:themeFillTint="33"/>
          </w:tcPr>
          <w:p w:rsidR="00BD3A7F" w:rsidRPr="0038214E" w:rsidRDefault="00BD3A7F" w:rsidP="00AC49FD">
            <w:pPr>
              <w:spacing w:line="360" w:lineRule="auto"/>
              <w:jc w:val="center"/>
              <w:rPr>
                <w:b/>
                <w:lang/>
              </w:rPr>
            </w:pPr>
            <w:r w:rsidRPr="0038214E">
              <w:rPr>
                <w:b/>
                <w:lang/>
              </w:rPr>
              <w:t>РАСЕ</w:t>
            </w:r>
          </w:p>
        </w:tc>
        <w:tc>
          <w:tcPr>
            <w:tcW w:w="1657" w:type="pct"/>
            <w:gridSpan w:val="5"/>
          </w:tcPr>
          <w:p w:rsidR="00BD3A7F" w:rsidRPr="0038214E" w:rsidRDefault="00BD3A7F" w:rsidP="00AC49FD">
            <w:pPr>
              <w:spacing w:line="360" w:lineRule="auto"/>
              <w:jc w:val="center"/>
              <w:rPr>
                <w:b/>
                <w:lang/>
              </w:rPr>
            </w:pPr>
            <w:r w:rsidRPr="0038214E">
              <w:rPr>
                <w:b/>
                <w:lang/>
              </w:rPr>
              <w:t>НАЦИЈЕ</w:t>
            </w:r>
          </w:p>
        </w:tc>
      </w:tr>
      <w:tr w:rsidR="00BD3A7F" w:rsidTr="00AC49FD">
        <w:trPr>
          <w:cantSplit/>
          <w:trHeight w:val="2830"/>
        </w:trPr>
        <w:tc>
          <w:tcPr>
            <w:tcW w:w="1701" w:type="pct"/>
            <w:gridSpan w:val="2"/>
            <w:vMerge/>
            <w:tcBorders>
              <w:bottom w:val="single" w:sz="12" w:space="0" w:color="000000" w:themeColor="text1"/>
            </w:tcBorders>
          </w:tcPr>
          <w:p w:rsidR="00BD3A7F" w:rsidRDefault="00BD3A7F" w:rsidP="00AC49FD">
            <w:pPr>
              <w:spacing w:line="360" w:lineRule="auto"/>
            </w:pPr>
          </w:p>
        </w:tc>
        <w:tc>
          <w:tcPr>
            <w:tcW w:w="315" w:type="pct"/>
            <w:shd w:val="clear" w:color="auto" w:fill="DAEEF3" w:themeFill="accent5" w:themeFillTint="33"/>
            <w:textDirection w:val="btLr"/>
          </w:tcPr>
          <w:p w:rsidR="00BD3A7F" w:rsidRPr="00EF1446" w:rsidRDefault="00BD3A7F" w:rsidP="00AC49FD">
            <w:pPr>
              <w:spacing w:line="360" w:lineRule="auto"/>
              <w:ind w:left="113" w:right="113"/>
              <w:rPr>
                <w:b/>
                <w:lang/>
              </w:rPr>
            </w:pPr>
            <w:r w:rsidRPr="00EF1446">
              <w:rPr>
                <w:b/>
                <w:lang/>
              </w:rPr>
              <w:t>Меон</w:t>
            </w:r>
          </w:p>
          <w:p w:rsidR="00BD3A7F" w:rsidRPr="00EF1446" w:rsidRDefault="00BD3A7F" w:rsidP="00AC49FD">
            <w:pPr>
              <w:spacing w:line="360" w:lineRule="auto"/>
              <w:ind w:left="113" w:right="113"/>
              <w:rPr>
                <w:b/>
              </w:rPr>
            </w:pPr>
          </w:p>
          <w:p w:rsidR="00BD3A7F" w:rsidRPr="00EF1446" w:rsidRDefault="00BD3A7F" w:rsidP="00AC49FD">
            <w:pPr>
              <w:spacing w:line="360" w:lineRule="auto"/>
              <w:ind w:left="113" w:right="113"/>
              <w:rPr>
                <w:b/>
              </w:rPr>
            </w:pPr>
          </w:p>
          <w:p w:rsidR="00BD3A7F" w:rsidRPr="00EF1446" w:rsidRDefault="00BD3A7F" w:rsidP="00AC49FD">
            <w:pPr>
              <w:spacing w:line="360" w:lineRule="auto"/>
              <w:ind w:left="113" w:right="113"/>
              <w:rPr>
                <w:b/>
              </w:rPr>
            </w:pPr>
          </w:p>
          <w:p w:rsidR="00BD3A7F" w:rsidRPr="00EF1446" w:rsidRDefault="00BD3A7F" w:rsidP="00AC49FD">
            <w:pPr>
              <w:spacing w:line="360" w:lineRule="auto"/>
              <w:ind w:left="113" w:right="113"/>
              <w:rPr>
                <w:b/>
              </w:rPr>
            </w:pPr>
          </w:p>
          <w:p w:rsidR="00BD3A7F" w:rsidRPr="00EF1446" w:rsidRDefault="00BD3A7F" w:rsidP="00AC49FD">
            <w:pPr>
              <w:spacing w:line="360" w:lineRule="auto"/>
              <w:ind w:left="113" w:right="113"/>
              <w:rPr>
                <w:b/>
              </w:rPr>
            </w:pPr>
          </w:p>
          <w:p w:rsidR="00BD3A7F" w:rsidRPr="00EF1446" w:rsidRDefault="00BD3A7F" w:rsidP="00AC49FD">
            <w:pPr>
              <w:spacing w:line="360" w:lineRule="auto"/>
              <w:ind w:left="113" w:right="113"/>
              <w:rPr>
                <w:b/>
              </w:rPr>
            </w:pPr>
          </w:p>
        </w:tc>
        <w:tc>
          <w:tcPr>
            <w:tcW w:w="331" w:type="pct"/>
            <w:shd w:val="clear" w:color="auto" w:fill="DAEEF3" w:themeFill="accent5" w:themeFillTint="33"/>
            <w:textDirection w:val="btLr"/>
          </w:tcPr>
          <w:p w:rsidR="00BD3A7F" w:rsidRPr="00EF1446" w:rsidRDefault="00BD3A7F" w:rsidP="00AC49FD">
            <w:pPr>
              <w:spacing w:line="360" w:lineRule="auto"/>
              <w:ind w:left="113" w:right="113"/>
              <w:rPr>
                <w:b/>
                <w:lang/>
              </w:rPr>
            </w:pPr>
            <w:r w:rsidRPr="00EF1446">
              <w:rPr>
                <w:b/>
                <w:lang/>
              </w:rPr>
              <w:t>Сампо</w:t>
            </w:r>
          </w:p>
        </w:tc>
        <w:tc>
          <w:tcPr>
            <w:tcW w:w="332" w:type="pct"/>
            <w:shd w:val="clear" w:color="auto" w:fill="DAEEF3" w:themeFill="accent5" w:themeFillTint="33"/>
            <w:textDirection w:val="btLr"/>
          </w:tcPr>
          <w:p w:rsidR="00BD3A7F" w:rsidRPr="00EF1446" w:rsidRDefault="00BD3A7F" w:rsidP="00AC49FD">
            <w:pPr>
              <w:spacing w:line="360" w:lineRule="auto"/>
              <w:ind w:left="113" w:right="113"/>
              <w:rPr>
                <w:b/>
                <w:lang/>
              </w:rPr>
            </w:pPr>
            <w:r w:rsidRPr="00EF1446">
              <w:rPr>
                <w:b/>
                <w:lang/>
              </w:rPr>
              <w:t>Трипи</w:t>
            </w:r>
          </w:p>
        </w:tc>
        <w:tc>
          <w:tcPr>
            <w:tcW w:w="332" w:type="pct"/>
            <w:shd w:val="clear" w:color="auto" w:fill="DAEEF3" w:themeFill="accent5" w:themeFillTint="33"/>
            <w:textDirection w:val="btLr"/>
          </w:tcPr>
          <w:p w:rsidR="00BD3A7F" w:rsidRPr="00EF1446" w:rsidRDefault="00BD3A7F" w:rsidP="00AC49FD">
            <w:pPr>
              <w:spacing w:line="360" w:lineRule="auto"/>
              <w:ind w:left="113" w:right="113"/>
              <w:rPr>
                <w:b/>
                <w:lang/>
              </w:rPr>
            </w:pPr>
            <w:r w:rsidRPr="00EF1446">
              <w:rPr>
                <w:b/>
                <w:lang/>
              </w:rPr>
              <w:t>Тортор</w:t>
            </w:r>
          </w:p>
        </w:tc>
        <w:tc>
          <w:tcPr>
            <w:tcW w:w="332" w:type="pct"/>
            <w:shd w:val="clear" w:color="auto" w:fill="DAEEF3" w:themeFill="accent5" w:themeFillTint="33"/>
            <w:textDirection w:val="btLr"/>
          </w:tcPr>
          <w:p w:rsidR="00BD3A7F" w:rsidRPr="00EF1446" w:rsidRDefault="00BD3A7F" w:rsidP="00AC49FD">
            <w:pPr>
              <w:spacing w:line="360" w:lineRule="auto"/>
              <w:ind w:left="113" w:right="113"/>
              <w:rPr>
                <w:b/>
                <w:lang/>
              </w:rPr>
            </w:pPr>
            <w:r w:rsidRPr="00EF1446">
              <w:rPr>
                <w:b/>
                <w:lang/>
              </w:rPr>
              <w:t>Волфар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textDirection w:val="btLr"/>
          </w:tcPr>
          <w:p w:rsidR="00BD3A7F" w:rsidRPr="0038214E" w:rsidRDefault="00BD3A7F" w:rsidP="00AC49FD">
            <w:pPr>
              <w:spacing w:line="360" w:lineRule="auto"/>
              <w:ind w:left="113" w:right="113"/>
              <w:rPr>
                <w:b/>
                <w:lang/>
              </w:rPr>
            </w:pPr>
            <w:r w:rsidRPr="0038214E">
              <w:rPr>
                <w:b/>
                <w:lang/>
              </w:rPr>
              <w:t>Геисен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textDirection w:val="btLr"/>
          </w:tcPr>
          <w:p w:rsidR="00BD3A7F" w:rsidRPr="0038214E" w:rsidRDefault="00BD3A7F" w:rsidP="00AC49FD">
            <w:pPr>
              <w:spacing w:line="360" w:lineRule="auto"/>
              <w:ind w:left="113" w:right="113"/>
              <w:rPr>
                <w:b/>
                <w:lang/>
              </w:rPr>
            </w:pPr>
            <w:r w:rsidRPr="0038214E">
              <w:rPr>
                <w:b/>
                <w:lang/>
              </w:rPr>
              <w:t>Хом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textDirection w:val="btLr"/>
          </w:tcPr>
          <w:p w:rsidR="00BD3A7F" w:rsidRPr="0038214E" w:rsidRDefault="00BD3A7F" w:rsidP="00AC49FD">
            <w:pPr>
              <w:spacing w:line="360" w:lineRule="auto"/>
              <w:ind w:left="113" w:right="113"/>
              <w:rPr>
                <w:b/>
                <w:lang/>
              </w:rPr>
            </w:pPr>
            <w:r w:rsidRPr="0038214E">
              <w:rPr>
                <w:b/>
                <w:lang/>
              </w:rPr>
              <w:t>Ости</w:t>
            </w:r>
          </w:p>
          <w:p w:rsidR="00BD3A7F" w:rsidRPr="0038214E" w:rsidRDefault="00BD3A7F" w:rsidP="00AC49FD">
            <w:pPr>
              <w:spacing w:line="360" w:lineRule="auto"/>
              <w:ind w:left="113" w:right="113"/>
              <w:rPr>
                <w:b/>
                <w:lang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  <w:textDirection w:val="btLr"/>
          </w:tcPr>
          <w:p w:rsidR="00BD3A7F" w:rsidRPr="0038214E" w:rsidRDefault="00BD3A7F" w:rsidP="00AC49FD">
            <w:pPr>
              <w:spacing w:line="360" w:lineRule="auto"/>
              <w:ind w:left="113" w:right="113"/>
              <w:rPr>
                <w:b/>
                <w:lang/>
              </w:rPr>
            </w:pPr>
            <w:r w:rsidRPr="0038214E">
              <w:rPr>
                <w:b/>
                <w:lang/>
              </w:rPr>
              <w:t>Сухм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textDirection w:val="btLr"/>
          </w:tcPr>
          <w:p w:rsidR="00BD3A7F" w:rsidRPr="0038214E" w:rsidRDefault="00BD3A7F" w:rsidP="00AC49FD">
            <w:pPr>
              <w:spacing w:line="360" w:lineRule="auto"/>
              <w:ind w:left="113" w:right="113"/>
              <w:rPr>
                <w:b/>
                <w:lang/>
              </w:rPr>
            </w:pPr>
            <w:r w:rsidRPr="0038214E">
              <w:rPr>
                <w:b/>
                <w:lang/>
              </w:rPr>
              <w:t>Ткел</w:t>
            </w:r>
          </w:p>
        </w:tc>
      </w:tr>
      <w:tr w:rsidR="00BD3A7F" w:rsidTr="00871180">
        <w:tc>
          <w:tcPr>
            <w:tcW w:w="291" w:type="pct"/>
            <w:vMerge w:val="restart"/>
            <w:shd w:val="clear" w:color="auto" w:fill="F2DBDB" w:themeFill="accent2" w:themeFillTint="33"/>
            <w:textDirection w:val="btLr"/>
          </w:tcPr>
          <w:p w:rsidR="00BD3A7F" w:rsidRPr="00EF1446" w:rsidRDefault="00BD3A7F" w:rsidP="00AC49FD">
            <w:pPr>
              <w:spacing w:line="360" w:lineRule="auto"/>
              <w:ind w:left="113" w:right="113"/>
              <w:jc w:val="center"/>
              <w:rPr>
                <w:b/>
                <w:lang/>
              </w:rPr>
            </w:pPr>
            <w:r w:rsidRPr="00EF1446">
              <w:rPr>
                <w:b/>
                <w:lang/>
              </w:rPr>
              <w:t>ИМЕНА</w:t>
            </w:r>
          </w:p>
        </w:tc>
        <w:tc>
          <w:tcPr>
            <w:tcW w:w="1410" w:type="pct"/>
            <w:shd w:val="clear" w:color="auto" w:fill="F2DBDB" w:themeFill="accent2" w:themeFillTint="33"/>
          </w:tcPr>
          <w:p w:rsidR="00BD3A7F" w:rsidRPr="00EF1446" w:rsidRDefault="00BD3A7F" w:rsidP="00AC49FD">
            <w:pPr>
              <w:spacing w:line="360" w:lineRule="auto"/>
              <w:rPr>
                <w:b/>
              </w:rPr>
            </w:pPr>
            <w:r w:rsidRPr="00EF1446">
              <w:rPr>
                <w:b/>
                <w:sz w:val="24"/>
                <w:szCs w:val="24"/>
                <w:lang/>
              </w:rPr>
              <w:t xml:space="preserve">Елстимар </w:t>
            </w:r>
          </w:p>
        </w:tc>
        <w:tc>
          <w:tcPr>
            <w:tcW w:w="315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331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</w:tr>
      <w:tr w:rsidR="00BD3A7F" w:rsidTr="00871180">
        <w:tc>
          <w:tcPr>
            <w:tcW w:w="291" w:type="pct"/>
            <w:vMerge/>
            <w:shd w:val="clear" w:color="auto" w:fill="F2DBDB" w:themeFill="accent2" w:themeFillTint="33"/>
            <w:textDirection w:val="btLr"/>
          </w:tcPr>
          <w:p w:rsidR="00BD3A7F" w:rsidRDefault="00BD3A7F" w:rsidP="00AC49FD">
            <w:pPr>
              <w:spacing w:line="360" w:lineRule="auto"/>
              <w:ind w:left="113" w:right="113"/>
            </w:pPr>
          </w:p>
        </w:tc>
        <w:tc>
          <w:tcPr>
            <w:tcW w:w="1410" w:type="pct"/>
            <w:shd w:val="clear" w:color="auto" w:fill="F2DBDB" w:themeFill="accent2" w:themeFillTint="33"/>
          </w:tcPr>
          <w:p w:rsidR="00BD3A7F" w:rsidRPr="00EF1446" w:rsidRDefault="00BD3A7F" w:rsidP="00AC49FD">
            <w:pPr>
              <w:spacing w:line="360" w:lineRule="auto"/>
              <w:rPr>
                <w:b/>
              </w:rPr>
            </w:pPr>
            <w:r w:rsidRPr="00EF1446">
              <w:rPr>
                <w:b/>
                <w:sz w:val="24"/>
                <w:szCs w:val="24"/>
                <w:lang/>
              </w:rPr>
              <w:t>Горф</w:t>
            </w:r>
          </w:p>
        </w:tc>
        <w:tc>
          <w:tcPr>
            <w:tcW w:w="315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1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2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</w:tr>
      <w:tr w:rsidR="00BD3A7F" w:rsidTr="00871180">
        <w:tc>
          <w:tcPr>
            <w:tcW w:w="291" w:type="pct"/>
            <w:vMerge/>
            <w:shd w:val="clear" w:color="auto" w:fill="F2DBDB" w:themeFill="accent2" w:themeFillTint="33"/>
            <w:textDirection w:val="btLr"/>
          </w:tcPr>
          <w:p w:rsidR="00BD3A7F" w:rsidRDefault="00BD3A7F" w:rsidP="00AC49FD">
            <w:pPr>
              <w:spacing w:line="360" w:lineRule="auto"/>
              <w:ind w:left="113" w:right="113"/>
            </w:pPr>
          </w:p>
        </w:tc>
        <w:tc>
          <w:tcPr>
            <w:tcW w:w="1410" w:type="pct"/>
            <w:shd w:val="clear" w:color="auto" w:fill="F2DBDB" w:themeFill="accent2" w:themeFillTint="33"/>
          </w:tcPr>
          <w:p w:rsidR="00BD3A7F" w:rsidRPr="00EF1446" w:rsidRDefault="00BD3A7F" w:rsidP="00AC49FD">
            <w:pPr>
              <w:spacing w:line="360" w:lineRule="auto"/>
              <w:rPr>
                <w:b/>
              </w:rPr>
            </w:pPr>
            <w:r w:rsidRPr="00EF1446">
              <w:rPr>
                <w:b/>
                <w:sz w:val="24"/>
                <w:szCs w:val="24"/>
                <w:lang/>
              </w:rPr>
              <w:t>Синтон</w:t>
            </w:r>
          </w:p>
        </w:tc>
        <w:tc>
          <w:tcPr>
            <w:tcW w:w="315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1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332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32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</w:tr>
      <w:tr w:rsidR="00BD3A7F" w:rsidTr="00871180">
        <w:tc>
          <w:tcPr>
            <w:tcW w:w="291" w:type="pct"/>
            <w:vMerge/>
            <w:shd w:val="clear" w:color="auto" w:fill="F2DBDB" w:themeFill="accent2" w:themeFillTint="33"/>
            <w:textDirection w:val="btLr"/>
          </w:tcPr>
          <w:p w:rsidR="00BD3A7F" w:rsidRDefault="00BD3A7F" w:rsidP="00AC49FD">
            <w:pPr>
              <w:spacing w:line="360" w:lineRule="auto"/>
              <w:ind w:left="113" w:right="113"/>
            </w:pPr>
          </w:p>
        </w:tc>
        <w:tc>
          <w:tcPr>
            <w:tcW w:w="1410" w:type="pct"/>
            <w:shd w:val="clear" w:color="auto" w:fill="F2DBDB" w:themeFill="accent2" w:themeFillTint="33"/>
          </w:tcPr>
          <w:p w:rsidR="00BD3A7F" w:rsidRPr="00EF1446" w:rsidRDefault="00BD3A7F" w:rsidP="00AC49FD">
            <w:pPr>
              <w:spacing w:line="360" w:lineRule="auto"/>
              <w:rPr>
                <w:b/>
              </w:rPr>
            </w:pPr>
            <w:r w:rsidRPr="00EF1446">
              <w:rPr>
                <w:b/>
                <w:sz w:val="24"/>
                <w:szCs w:val="24"/>
                <w:lang/>
              </w:rPr>
              <w:t>Тчаи</w:t>
            </w:r>
          </w:p>
        </w:tc>
        <w:tc>
          <w:tcPr>
            <w:tcW w:w="315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1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332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2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</w:tr>
      <w:tr w:rsidR="00BD3A7F" w:rsidTr="00871180">
        <w:tc>
          <w:tcPr>
            <w:tcW w:w="291" w:type="pct"/>
            <w:vMerge/>
            <w:shd w:val="clear" w:color="auto" w:fill="F2DBDB" w:themeFill="accent2" w:themeFillTint="33"/>
            <w:textDirection w:val="btLr"/>
          </w:tcPr>
          <w:p w:rsidR="00BD3A7F" w:rsidRDefault="00BD3A7F" w:rsidP="00AC49FD">
            <w:pPr>
              <w:spacing w:line="360" w:lineRule="auto"/>
              <w:ind w:left="113" w:right="113"/>
            </w:pPr>
          </w:p>
        </w:tc>
        <w:tc>
          <w:tcPr>
            <w:tcW w:w="1410" w:type="pct"/>
            <w:shd w:val="clear" w:color="auto" w:fill="F2DBDB" w:themeFill="accent2" w:themeFillTint="33"/>
          </w:tcPr>
          <w:p w:rsidR="00BD3A7F" w:rsidRPr="00EF1446" w:rsidRDefault="00BD3A7F" w:rsidP="00AC49FD">
            <w:pPr>
              <w:spacing w:line="360" w:lineRule="auto"/>
              <w:rPr>
                <w:b/>
              </w:rPr>
            </w:pPr>
            <w:r w:rsidRPr="00EF1446">
              <w:rPr>
                <w:b/>
                <w:sz w:val="24"/>
                <w:szCs w:val="24"/>
                <w:lang/>
              </w:rPr>
              <w:t>Вердер</w:t>
            </w:r>
          </w:p>
        </w:tc>
        <w:tc>
          <w:tcPr>
            <w:tcW w:w="315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1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332" w:type="pct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tcBorders>
              <w:bottom w:val="single" w:sz="12" w:space="0" w:color="000000" w:themeColor="text1"/>
              <w:right w:val="single" w:sz="4" w:space="0" w:color="auto"/>
            </w:tcBorders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2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</w:tr>
      <w:tr w:rsidR="00BD3A7F" w:rsidTr="00871180">
        <w:tc>
          <w:tcPr>
            <w:tcW w:w="291" w:type="pct"/>
            <w:vMerge w:val="restart"/>
            <w:textDirection w:val="btLr"/>
          </w:tcPr>
          <w:p w:rsidR="00BD3A7F" w:rsidRPr="00EF1446" w:rsidRDefault="00BD3A7F" w:rsidP="00AC49FD">
            <w:pPr>
              <w:spacing w:line="360" w:lineRule="auto"/>
              <w:ind w:left="113" w:right="113"/>
              <w:jc w:val="center"/>
              <w:rPr>
                <w:lang/>
              </w:rPr>
            </w:pPr>
            <w:r w:rsidRPr="0038214E">
              <w:rPr>
                <w:b/>
                <w:lang/>
              </w:rPr>
              <w:t>НАЦИЈЕ</w:t>
            </w:r>
          </w:p>
        </w:tc>
        <w:tc>
          <w:tcPr>
            <w:tcW w:w="1410" w:type="pct"/>
          </w:tcPr>
          <w:p w:rsidR="00BD3A7F" w:rsidRPr="00EF1446" w:rsidRDefault="00BD3A7F" w:rsidP="00AC49FD">
            <w:pPr>
              <w:spacing w:line="360" w:lineRule="auto"/>
              <w:rPr>
                <w:b/>
                <w:lang/>
              </w:rPr>
            </w:pPr>
            <w:r w:rsidRPr="00EF1446">
              <w:rPr>
                <w:b/>
                <w:lang/>
              </w:rPr>
              <w:t>Геисен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1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165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3A7F" w:rsidRDefault="00BD3A7F" w:rsidP="00AC49FD">
            <w:pPr>
              <w:spacing w:line="360" w:lineRule="auto"/>
            </w:pPr>
          </w:p>
        </w:tc>
      </w:tr>
      <w:tr w:rsidR="00BD3A7F" w:rsidTr="00871180">
        <w:tc>
          <w:tcPr>
            <w:tcW w:w="291" w:type="pct"/>
            <w:vMerge/>
            <w:textDirection w:val="btLr"/>
          </w:tcPr>
          <w:p w:rsidR="00BD3A7F" w:rsidRDefault="00BD3A7F" w:rsidP="00AC49FD">
            <w:pPr>
              <w:spacing w:line="360" w:lineRule="auto"/>
              <w:ind w:left="113" w:right="113"/>
            </w:pPr>
          </w:p>
        </w:tc>
        <w:tc>
          <w:tcPr>
            <w:tcW w:w="1410" w:type="pct"/>
          </w:tcPr>
          <w:p w:rsidR="00BD3A7F" w:rsidRPr="00EF1446" w:rsidRDefault="00BD3A7F" w:rsidP="00AC49FD">
            <w:pPr>
              <w:spacing w:line="360" w:lineRule="auto"/>
              <w:rPr>
                <w:b/>
              </w:rPr>
            </w:pPr>
            <w:r w:rsidRPr="00EF1446">
              <w:rPr>
                <w:b/>
                <w:lang/>
              </w:rPr>
              <w:t>Хом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1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165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3A7F" w:rsidRDefault="00BD3A7F" w:rsidP="00AC49FD">
            <w:pPr>
              <w:spacing w:line="360" w:lineRule="auto"/>
            </w:pPr>
          </w:p>
        </w:tc>
      </w:tr>
      <w:tr w:rsidR="00BD3A7F" w:rsidTr="00871180">
        <w:tc>
          <w:tcPr>
            <w:tcW w:w="291" w:type="pct"/>
            <w:vMerge/>
            <w:textDirection w:val="btLr"/>
          </w:tcPr>
          <w:p w:rsidR="00BD3A7F" w:rsidRDefault="00BD3A7F" w:rsidP="00AC49FD">
            <w:pPr>
              <w:spacing w:line="360" w:lineRule="auto"/>
              <w:ind w:left="113" w:right="113"/>
            </w:pPr>
          </w:p>
        </w:tc>
        <w:tc>
          <w:tcPr>
            <w:tcW w:w="1410" w:type="pct"/>
          </w:tcPr>
          <w:p w:rsidR="00BD3A7F" w:rsidRPr="00EF1446" w:rsidRDefault="00BD3A7F" w:rsidP="00AC49FD">
            <w:pPr>
              <w:spacing w:line="360" w:lineRule="auto"/>
              <w:rPr>
                <w:b/>
                <w:lang/>
              </w:rPr>
            </w:pPr>
            <w:r w:rsidRPr="00EF1446">
              <w:rPr>
                <w:b/>
                <w:lang/>
              </w:rPr>
              <w:t>Ости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1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165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3A7F" w:rsidRDefault="00BD3A7F" w:rsidP="00AC49FD">
            <w:pPr>
              <w:spacing w:line="360" w:lineRule="auto"/>
            </w:pPr>
          </w:p>
        </w:tc>
      </w:tr>
      <w:tr w:rsidR="00BD3A7F" w:rsidTr="00871180">
        <w:tc>
          <w:tcPr>
            <w:tcW w:w="291" w:type="pct"/>
            <w:vMerge/>
            <w:textDirection w:val="btLr"/>
          </w:tcPr>
          <w:p w:rsidR="00BD3A7F" w:rsidRDefault="00BD3A7F" w:rsidP="00AC49FD">
            <w:pPr>
              <w:spacing w:line="360" w:lineRule="auto"/>
              <w:ind w:left="113" w:right="113"/>
            </w:pPr>
          </w:p>
        </w:tc>
        <w:tc>
          <w:tcPr>
            <w:tcW w:w="1410" w:type="pct"/>
          </w:tcPr>
          <w:p w:rsidR="00BD3A7F" w:rsidRPr="00EF1446" w:rsidRDefault="00BD3A7F" w:rsidP="00AC49FD">
            <w:pPr>
              <w:spacing w:line="360" w:lineRule="auto"/>
              <w:rPr>
                <w:b/>
              </w:rPr>
            </w:pPr>
            <w:r w:rsidRPr="00EF1446">
              <w:rPr>
                <w:b/>
                <w:lang/>
              </w:rPr>
              <w:t>Сухм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1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165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3A7F" w:rsidRDefault="00BD3A7F" w:rsidP="00AC49FD">
            <w:pPr>
              <w:spacing w:line="360" w:lineRule="auto"/>
            </w:pPr>
          </w:p>
        </w:tc>
      </w:tr>
      <w:tr w:rsidR="00BD3A7F" w:rsidTr="00871180">
        <w:tc>
          <w:tcPr>
            <w:tcW w:w="291" w:type="pct"/>
            <w:vMerge/>
            <w:tcBorders>
              <w:bottom w:val="single" w:sz="12" w:space="0" w:color="000000" w:themeColor="text1"/>
            </w:tcBorders>
            <w:textDirection w:val="btLr"/>
          </w:tcPr>
          <w:p w:rsidR="00BD3A7F" w:rsidRDefault="00BD3A7F" w:rsidP="00AC49FD">
            <w:pPr>
              <w:spacing w:line="360" w:lineRule="auto"/>
              <w:ind w:left="113" w:right="113"/>
            </w:pPr>
          </w:p>
        </w:tc>
        <w:tc>
          <w:tcPr>
            <w:tcW w:w="1410" w:type="pct"/>
            <w:tcBorders>
              <w:bottom w:val="single" w:sz="12" w:space="0" w:color="000000" w:themeColor="text1"/>
            </w:tcBorders>
          </w:tcPr>
          <w:p w:rsidR="00BD3A7F" w:rsidRPr="00EF1446" w:rsidRDefault="00BD3A7F" w:rsidP="00AC49FD">
            <w:pPr>
              <w:spacing w:line="360" w:lineRule="auto"/>
              <w:rPr>
                <w:b/>
              </w:rPr>
            </w:pPr>
            <w:r w:rsidRPr="00EF1446">
              <w:rPr>
                <w:b/>
                <w:lang/>
              </w:rPr>
              <w:t>Ткел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О</w:t>
            </w:r>
          </w:p>
        </w:tc>
        <w:tc>
          <w:tcPr>
            <w:tcW w:w="331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332" w:type="pct"/>
            <w:tcBorders>
              <w:bottom w:val="single" w:sz="12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BD3A7F" w:rsidRPr="00871180" w:rsidRDefault="00871180" w:rsidP="00871180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Х</w:t>
            </w:r>
          </w:p>
        </w:tc>
        <w:tc>
          <w:tcPr>
            <w:tcW w:w="165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3A7F" w:rsidRDefault="00BD3A7F" w:rsidP="00AC49FD">
            <w:pPr>
              <w:spacing w:line="360" w:lineRule="auto"/>
            </w:pPr>
          </w:p>
        </w:tc>
      </w:tr>
    </w:tbl>
    <w:p w:rsidR="00871180" w:rsidRDefault="00871180" w:rsidP="00BD3A7F">
      <w:pPr>
        <w:jc w:val="both"/>
        <w:rPr>
          <w:b/>
          <w:sz w:val="24"/>
          <w:szCs w:val="24"/>
          <w:lang/>
        </w:rPr>
      </w:pPr>
    </w:p>
    <w:p w:rsidR="00871180" w:rsidRDefault="00871180" w:rsidP="00BD3A7F">
      <w:pPr>
        <w:jc w:val="both"/>
        <w:rPr>
          <w:b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71180" w:rsidTr="00871180">
        <w:tc>
          <w:tcPr>
            <w:tcW w:w="3192" w:type="dxa"/>
            <w:shd w:val="clear" w:color="auto" w:fill="F2F2F2" w:themeFill="background1" w:themeFillShade="F2"/>
          </w:tcPr>
          <w:p w:rsidR="00871180" w:rsidRPr="00871180" w:rsidRDefault="00871180" w:rsidP="00871180">
            <w:pPr>
              <w:jc w:val="center"/>
              <w:rPr>
                <w:b/>
                <w:color w:val="FF0000"/>
                <w:sz w:val="40"/>
                <w:szCs w:val="40"/>
                <w:lang/>
              </w:rPr>
            </w:pPr>
            <w:r w:rsidRPr="00871180">
              <w:rPr>
                <w:b/>
                <w:color w:val="FF0000"/>
                <w:sz w:val="40"/>
                <w:szCs w:val="40"/>
                <w:lang/>
              </w:rPr>
              <w:t>Име</w:t>
            </w:r>
          </w:p>
        </w:tc>
        <w:tc>
          <w:tcPr>
            <w:tcW w:w="3192" w:type="dxa"/>
            <w:shd w:val="clear" w:color="auto" w:fill="F2F2F2" w:themeFill="background1" w:themeFillShade="F2"/>
          </w:tcPr>
          <w:p w:rsidR="00871180" w:rsidRPr="00871180" w:rsidRDefault="00871180" w:rsidP="00871180">
            <w:pPr>
              <w:jc w:val="center"/>
              <w:rPr>
                <w:b/>
                <w:color w:val="FF0000"/>
                <w:sz w:val="40"/>
                <w:szCs w:val="40"/>
                <w:lang/>
              </w:rPr>
            </w:pPr>
            <w:r w:rsidRPr="00871180">
              <w:rPr>
                <w:b/>
                <w:color w:val="FF0000"/>
                <w:sz w:val="40"/>
                <w:szCs w:val="40"/>
                <w:lang/>
              </w:rPr>
              <w:t>Раса</w:t>
            </w:r>
          </w:p>
        </w:tc>
        <w:tc>
          <w:tcPr>
            <w:tcW w:w="3192" w:type="dxa"/>
            <w:shd w:val="clear" w:color="auto" w:fill="F2F2F2" w:themeFill="background1" w:themeFillShade="F2"/>
          </w:tcPr>
          <w:p w:rsidR="00871180" w:rsidRPr="00871180" w:rsidRDefault="00871180" w:rsidP="00871180">
            <w:pPr>
              <w:jc w:val="center"/>
              <w:rPr>
                <w:b/>
                <w:color w:val="FF0000"/>
                <w:sz w:val="40"/>
                <w:szCs w:val="40"/>
                <w:lang/>
              </w:rPr>
            </w:pPr>
            <w:r w:rsidRPr="00871180">
              <w:rPr>
                <w:b/>
                <w:color w:val="FF0000"/>
                <w:sz w:val="40"/>
                <w:szCs w:val="40"/>
                <w:lang/>
              </w:rPr>
              <w:t>Нација</w:t>
            </w:r>
          </w:p>
        </w:tc>
      </w:tr>
      <w:tr w:rsidR="00871180" w:rsidTr="00871180">
        <w:tc>
          <w:tcPr>
            <w:tcW w:w="3192" w:type="dxa"/>
          </w:tcPr>
          <w:p w:rsidR="00871180" w:rsidRPr="00871180" w:rsidRDefault="00871180" w:rsidP="00871180">
            <w:pPr>
              <w:jc w:val="center"/>
              <w:rPr>
                <w:b/>
                <w:sz w:val="40"/>
                <w:szCs w:val="40"/>
                <w:lang/>
              </w:rPr>
            </w:pPr>
            <w:r w:rsidRPr="00871180">
              <w:rPr>
                <w:b/>
                <w:sz w:val="40"/>
                <w:szCs w:val="40"/>
                <w:lang/>
              </w:rPr>
              <w:t>Елстимар</w:t>
            </w:r>
          </w:p>
        </w:tc>
        <w:tc>
          <w:tcPr>
            <w:tcW w:w="3192" w:type="dxa"/>
          </w:tcPr>
          <w:p w:rsidR="00871180" w:rsidRPr="00871180" w:rsidRDefault="00871180" w:rsidP="00871180">
            <w:pPr>
              <w:jc w:val="center"/>
              <w:rPr>
                <w:b/>
                <w:sz w:val="40"/>
                <w:szCs w:val="40"/>
                <w:lang/>
              </w:rPr>
            </w:pPr>
            <w:r w:rsidRPr="00871180">
              <w:rPr>
                <w:b/>
                <w:sz w:val="40"/>
                <w:szCs w:val="40"/>
                <w:lang/>
              </w:rPr>
              <w:t>Меон</w:t>
            </w:r>
          </w:p>
        </w:tc>
        <w:tc>
          <w:tcPr>
            <w:tcW w:w="3192" w:type="dxa"/>
          </w:tcPr>
          <w:p w:rsidR="00871180" w:rsidRPr="00871180" w:rsidRDefault="00871180" w:rsidP="00871180">
            <w:pPr>
              <w:jc w:val="center"/>
              <w:rPr>
                <w:b/>
                <w:sz w:val="40"/>
                <w:szCs w:val="40"/>
                <w:lang/>
              </w:rPr>
            </w:pPr>
            <w:r w:rsidRPr="00871180">
              <w:rPr>
                <w:b/>
                <w:sz w:val="40"/>
                <w:szCs w:val="40"/>
                <w:lang/>
              </w:rPr>
              <w:t>Ткел</w:t>
            </w:r>
          </w:p>
        </w:tc>
      </w:tr>
      <w:tr w:rsidR="00871180" w:rsidTr="00871180">
        <w:tc>
          <w:tcPr>
            <w:tcW w:w="3192" w:type="dxa"/>
          </w:tcPr>
          <w:p w:rsidR="00871180" w:rsidRPr="00871180" w:rsidRDefault="00871180" w:rsidP="00871180">
            <w:pPr>
              <w:jc w:val="center"/>
              <w:rPr>
                <w:b/>
                <w:sz w:val="40"/>
                <w:szCs w:val="40"/>
                <w:lang/>
              </w:rPr>
            </w:pPr>
            <w:r w:rsidRPr="00871180">
              <w:rPr>
                <w:b/>
                <w:sz w:val="40"/>
                <w:szCs w:val="40"/>
                <w:lang/>
              </w:rPr>
              <w:t>Горф</w:t>
            </w:r>
          </w:p>
        </w:tc>
        <w:tc>
          <w:tcPr>
            <w:tcW w:w="3192" w:type="dxa"/>
          </w:tcPr>
          <w:p w:rsidR="00871180" w:rsidRPr="00871180" w:rsidRDefault="00871180" w:rsidP="00871180">
            <w:pPr>
              <w:jc w:val="center"/>
              <w:rPr>
                <w:b/>
                <w:sz w:val="40"/>
                <w:szCs w:val="40"/>
                <w:lang/>
              </w:rPr>
            </w:pPr>
            <w:r w:rsidRPr="00871180">
              <w:rPr>
                <w:b/>
                <w:sz w:val="40"/>
                <w:szCs w:val="40"/>
                <w:lang/>
              </w:rPr>
              <w:t>Тортор</w:t>
            </w:r>
          </w:p>
        </w:tc>
        <w:tc>
          <w:tcPr>
            <w:tcW w:w="3192" w:type="dxa"/>
          </w:tcPr>
          <w:p w:rsidR="00871180" w:rsidRPr="00871180" w:rsidRDefault="00871180" w:rsidP="00871180">
            <w:pPr>
              <w:jc w:val="center"/>
              <w:rPr>
                <w:b/>
                <w:sz w:val="40"/>
                <w:szCs w:val="40"/>
                <w:lang/>
              </w:rPr>
            </w:pPr>
            <w:r w:rsidRPr="00871180">
              <w:rPr>
                <w:b/>
                <w:sz w:val="40"/>
                <w:szCs w:val="40"/>
                <w:lang/>
              </w:rPr>
              <w:t>Хом</w:t>
            </w:r>
          </w:p>
        </w:tc>
      </w:tr>
      <w:tr w:rsidR="00871180" w:rsidTr="00871180">
        <w:tc>
          <w:tcPr>
            <w:tcW w:w="3192" w:type="dxa"/>
          </w:tcPr>
          <w:p w:rsidR="00871180" w:rsidRPr="00871180" w:rsidRDefault="00871180" w:rsidP="00871180">
            <w:pPr>
              <w:jc w:val="center"/>
              <w:rPr>
                <w:b/>
                <w:sz w:val="40"/>
                <w:szCs w:val="40"/>
                <w:lang/>
              </w:rPr>
            </w:pPr>
            <w:r w:rsidRPr="00871180">
              <w:rPr>
                <w:b/>
                <w:sz w:val="40"/>
                <w:szCs w:val="40"/>
                <w:lang/>
              </w:rPr>
              <w:t>Синтон</w:t>
            </w:r>
          </w:p>
        </w:tc>
        <w:tc>
          <w:tcPr>
            <w:tcW w:w="3192" w:type="dxa"/>
          </w:tcPr>
          <w:p w:rsidR="00871180" w:rsidRPr="00871180" w:rsidRDefault="00871180" w:rsidP="00871180">
            <w:pPr>
              <w:jc w:val="center"/>
              <w:rPr>
                <w:b/>
                <w:sz w:val="40"/>
                <w:szCs w:val="40"/>
                <w:lang/>
              </w:rPr>
            </w:pPr>
            <w:r w:rsidRPr="00871180">
              <w:rPr>
                <w:b/>
                <w:sz w:val="40"/>
                <w:szCs w:val="40"/>
                <w:lang/>
              </w:rPr>
              <w:t>Волфар</w:t>
            </w:r>
          </w:p>
        </w:tc>
        <w:tc>
          <w:tcPr>
            <w:tcW w:w="3192" w:type="dxa"/>
          </w:tcPr>
          <w:p w:rsidR="00871180" w:rsidRPr="00871180" w:rsidRDefault="00871180" w:rsidP="00871180">
            <w:pPr>
              <w:jc w:val="center"/>
              <w:rPr>
                <w:b/>
                <w:sz w:val="40"/>
                <w:szCs w:val="40"/>
                <w:lang/>
              </w:rPr>
            </w:pPr>
            <w:r w:rsidRPr="00871180">
              <w:rPr>
                <w:b/>
                <w:sz w:val="40"/>
                <w:szCs w:val="40"/>
                <w:lang/>
              </w:rPr>
              <w:t>Сухм</w:t>
            </w:r>
          </w:p>
        </w:tc>
      </w:tr>
      <w:tr w:rsidR="00871180" w:rsidTr="00871180">
        <w:tc>
          <w:tcPr>
            <w:tcW w:w="3192" w:type="dxa"/>
          </w:tcPr>
          <w:p w:rsidR="00871180" w:rsidRPr="00871180" w:rsidRDefault="00871180" w:rsidP="00871180">
            <w:pPr>
              <w:jc w:val="center"/>
              <w:rPr>
                <w:b/>
                <w:sz w:val="40"/>
                <w:szCs w:val="40"/>
                <w:lang/>
              </w:rPr>
            </w:pPr>
            <w:r w:rsidRPr="00871180">
              <w:rPr>
                <w:b/>
                <w:sz w:val="40"/>
                <w:szCs w:val="40"/>
                <w:lang/>
              </w:rPr>
              <w:t>Тчаи</w:t>
            </w:r>
          </w:p>
        </w:tc>
        <w:tc>
          <w:tcPr>
            <w:tcW w:w="3192" w:type="dxa"/>
          </w:tcPr>
          <w:p w:rsidR="00871180" w:rsidRPr="00871180" w:rsidRDefault="00871180" w:rsidP="00871180">
            <w:pPr>
              <w:jc w:val="center"/>
              <w:rPr>
                <w:b/>
                <w:sz w:val="40"/>
                <w:szCs w:val="40"/>
                <w:lang/>
              </w:rPr>
            </w:pPr>
            <w:r w:rsidRPr="00871180">
              <w:rPr>
                <w:b/>
                <w:sz w:val="40"/>
                <w:szCs w:val="40"/>
                <w:lang/>
              </w:rPr>
              <w:t>Сампо</w:t>
            </w:r>
          </w:p>
        </w:tc>
        <w:tc>
          <w:tcPr>
            <w:tcW w:w="3192" w:type="dxa"/>
          </w:tcPr>
          <w:p w:rsidR="00871180" w:rsidRPr="00871180" w:rsidRDefault="00871180" w:rsidP="00871180">
            <w:pPr>
              <w:jc w:val="center"/>
              <w:rPr>
                <w:b/>
                <w:sz w:val="40"/>
                <w:szCs w:val="40"/>
                <w:lang/>
              </w:rPr>
            </w:pPr>
            <w:r w:rsidRPr="00871180">
              <w:rPr>
                <w:b/>
                <w:sz w:val="40"/>
                <w:szCs w:val="40"/>
                <w:lang/>
              </w:rPr>
              <w:t>Ости</w:t>
            </w:r>
          </w:p>
        </w:tc>
      </w:tr>
      <w:tr w:rsidR="00871180" w:rsidTr="00871180">
        <w:tc>
          <w:tcPr>
            <w:tcW w:w="3192" w:type="dxa"/>
          </w:tcPr>
          <w:p w:rsidR="00871180" w:rsidRPr="00871180" w:rsidRDefault="00871180" w:rsidP="00871180">
            <w:pPr>
              <w:jc w:val="center"/>
              <w:rPr>
                <w:b/>
                <w:sz w:val="40"/>
                <w:szCs w:val="40"/>
                <w:lang/>
              </w:rPr>
            </w:pPr>
            <w:r w:rsidRPr="00871180">
              <w:rPr>
                <w:b/>
                <w:sz w:val="40"/>
                <w:szCs w:val="40"/>
                <w:lang/>
              </w:rPr>
              <w:t>Вердер</w:t>
            </w:r>
          </w:p>
        </w:tc>
        <w:tc>
          <w:tcPr>
            <w:tcW w:w="3192" w:type="dxa"/>
          </w:tcPr>
          <w:p w:rsidR="00871180" w:rsidRPr="00871180" w:rsidRDefault="00871180" w:rsidP="00871180">
            <w:pPr>
              <w:jc w:val="center"/>
              <w:rPr>
                <w:b/>
                <w:sz w:val="40"/>
                <w:szCs w:val="40"/>
                <w:lang/>
              </w:rPr>
            </w:pPr>
            <w:r w:rsidRPr="00871180">
              <w:rPr>
                <w:b/>
                <w:sz w:val="40"/>
                <w:szCs w:val="40"/>
                <w:lang/>
              </w:rPr>
              <w:t>Трипи</w:t>
            </w:r>
          </w:p>
        </w:tc>
        <w:tc>
          <w:tcPr>
            <w:tcW w:w="3192" w:type="dxa"/>
          </w:tcPr>
          <w:p w:rsidR="00871180" w:rsidRPr="00871180" w:rsidRDefault="00871180" w:rsidP="00871180">
            <w:pPr>
              <w:jc w:val="center"/>
              <w:rPr>
                <w:b/>
                <w:sz w:val="40"/>
                <w:szCs w:val="40"/>
                <w:lang/>
              </w:rPr>
            </w:pPr>
            <w:r w:rsidRPr="00871180">
              <w:rPr>
                <w:b/>
                <w:sz w:val="40"/>
                <w:szCs w:val="40"/>
                <w:lang/>
              </w:rPr>
              <w:t>Геисен</w:t>
            </w:r>
          </w:p>
        </w:tc>
      </w:tr>
    </w:tbl>
    <w:p w:rsidR="00871180" w:rsidRPr="00BD3A7F" w:rsidRDefault="00871180" w:rsidP="00BD3A7F">
      <w:pPr>
        <w:jc w:val="both"/>
        <w:rPr>
          <w:lang/>
        </w:rPr>
      </w:pPr>
    </w:p>
    <w:sectPr w:rsidR="00871180" w:rsidRPr="00BD3A7F" w:rsidSect="00BD3A7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07257"/>
    <w:rsid w:val="000D6D9F"/>
    <w:rsid w:val="00107257"/>
    <w:rsid w:val="00160817"/>
    <w:rsid w:val="0038214E"/>
    <w:rsid w:val="00871180"/>
    <w:rsid w:val="00BD3A7F"/>
    <w:rsid w:val="00D95455"/>
    <w:rsid w:val="00EF1446"/>
    <w:rsid w:val="00F5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25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1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Ostojic</dc:creator>
  <cp:lastModifiedBy>Ostojic</cp:lastModifiedBy>
  <cp:revision>5</cp:revision>
  <dcterms:created xsi:type="dcterms:W3CDTF">2012-02-13T23:08:00Z</dcterms:created>
  <dcterms:modified xsi:type="dcterms:W3CDTF">2012-02-16T09:54:00Z</dcterms:modified>
</cp:coreProperties>
</file>