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B56F1" w14:textId="4D935303" w:rsidR="004D0B60" w:rsidRPr="0037130C" w:rsidRDefault="0037130C">
      <w:r w:rsidRPr="00026B07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9A67EB3" wp14:editId="626C25F5">
            <wp:simplePos x="0" y="0"/>
            <wp:positionH relativeFrom="margin">
              <wp:posOffset>1428751</wp:posOffset>
            </wp:positionH>
            <wp:positionV relativeFrom="page">
              <wp:posOffset>3311968</wp:posOffset>
            </wp:positionV>
            <wp:extent cx="2861310" cy="3580269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8273" cy="35889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6B07" w:rsidRPr="00026B07">
        <w:rPr>
          <w:b/>
          <w:bCs/>
          <w:sz w:val="24"/>
          <w:szCs w:val="24"/>
          <w:lang w:val="sr-Cyrl-RS"/>
        </w:rPr>
        <w:t xml:space="preserve">                   </w:t>
      </w:r>
      <w:r w:rsidR="00026B07" w:rsidRPr="00026B07">
        <w:rPr>
          <w:b/>
          <w:bCs/>
          <w:sz w:val="28"/>
          <w:szCs w:val="28"/>
          <w:lang w:val="sr-Cyrl-RS"/>
        </w:rPr>
        <w:t>ОБАВЕШТЕЊЕ О УВИДУ У РАДОВЕ И ПОДНОШЕЊУ ЖАЛБИ</w:t>
      </w:r>
      <w:r w:rsidRPr="00026B07">
        <w:rPr>
          <w:sz w:val="24"/>
          <w:szCs w:val="24"/>
        </w:rPr>
        <w:br/>
      </w:r>
      <w:r>
        <w:br/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објављивања</w:t>
      </w:r>
      <w:proofErr w:type="spellEnd"/>
      <w:r>
        <w:t xml:space="preserve"> </w:t>
      </w:r>
      <w:proofErr w:type="spellStart"/>
      <w:r>
        <w:t>прелиминарних</w:t>
      </w:r>
      <w:proofErr w:type="spellEnd"/>
      <w:r>
        <w:t xml:space="preserve"> </w:t>
      </w:r>
      <w:proofErr w:type="spellStart"/>
      <w:r>
        <w:t>ранг</w:t>
      </w:r>
      <w:proofErr w:type="spellEnd"/>
      <w:r w:rsidR="00026B07">
        <w:rPr>
          <w:lang w:val="sr-Cyrl-RS"/>
        </w:rPr>
        <w:t xml:space="preserve"> </w:t>
      </w:r>
      <w:proofErr w:type="spellStart"/>
      <w:r>
        <w:t>листа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резултатима</w:t>
      </w:r>
      <w:proofErr w:type="spellEnd"/>
      <w:r>
        <w:t xml:space="preserve"> </w:t>
      </w:r>
      <w:proofErr w:type="spellStart"/>
      <w:r>
        <w:t>теста</w:t>
      </w:r>
      <w:proofErr w:type="spellEnd"/>
      <w:r>
        <w:t>,</w:t>
      </w:r>
      <w:r w:rsidRPr="0037130C">
        <w:t xml:space="preserve"> </w:t>
      </w:r>
      <w:proofErr w:type="spellStart"/>
      <w:r>
        <w:t>ученик</w:t>
      </w:r>
      <w:proofErr w:type="spellEnd"/>
      <w:r>
        <w:t xml:space="preserve"> у </w:t>
      </w:r>
      <w:proofErr w:type="spellStart"/>
      <w:r>
        <w:t>пратњи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>/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, и </w:t>
      </w:r>
      <w:proofErr w:type="spellStart"/>
      <w:r>
        <w:t>изузетно</w:t>
      </w:r>
      <w:proofErr w:type="spellEnd"/>
      <w:r>
        <w:t xml:space="preserve">, </w:t>
      </w:r>
      <w:proofErr w:type="spellStart"/>
      <w:r>
        <w:t>наставник</w:t>
      </w:r>
      <w:proofErr w:type="spellEnd"/>
      <w:r>
        <w:t xml:space="preserve"> у </w:t>
      </w:r>
      <w:proofErr w:type="spellStart"/>
      <w:r>
        <w:t>пратњи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,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увида</w:t>
      </w:r>
      <w:proofErr w:type="spellEnd"/>
      <w:r>
        <w:t xml:space="preserve"> у </w:t>
      </w:r>
      <w:proofErr w:type="spellStart"/>
      <w:r>
        <w:t>бодовани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. </w:t>
      </w:r>
      <w:r>
        <w:br/>
      </w:r>
      <w:r>
        <w:br/>
      </w:r>
      <w:r w:rsidRPr="00026B07">
        <w:rPr>
          <w:b/>
          <w:bCs/>
          <w:lang w:val="sr-Cyrl-RS"/>
        </w:rPr>
        <w:t>Увид у радове</w:t>
      </w:r>
      <w:r>
        <w:rPr>
          <w:lang w:val="sr-Cyrl-RS"/>
        </w:rPr>
        <w:t xml:space="preserve"> биће омогућен у термину од </w:t>
      </w:r>
      <w:r w:rsidRPr="00026B07">
        <w:rPr>
          <w:b/>
          <w:bCs/>
          <w:lang w:val="sr-Cyrl-RS"/>
        </w:rPr>
        <w:t>15.00 до 16.00 часова</w:t>
      </w:r>
      <w:r>
        <w:rPr>
          <w:lang w:val="sr-Cyrl-RS"/>
        </w:rPr>
        <w:t>, истог дана када се одржава такмичење.</w:t>
      </w:r>
      <w:r>
        <w:rPr>
          <w:lang w:val="sr-Cyrl-RS"/>
        </w:rPr>
        <w:br/>
        <w:t xml:space="preserve">Ученици и наставници могу поднети жалбу на бодовање </w:t>
      </w:r>
      <w:r w:rsidRPr="00026B07">
        <w:rPr>
          <w:b/>
          <w:bCs/>
          <w:lang w:val="sr-Cyrl-RS"/>
        </w:rPr>
        <w:t>искључиво у писаној форми</w:t>
      </w:r>
      <w:r w:rsidRPr="00026B07">
        <w:rPr>
          <w:i/>
          <w:iCs/>
          <w:lang w:val="sr-Cyrl-RS"/>
        </w:rPr>
        <w:t xml:space="preserve"> (образац за жалб</w:t>
      </w:r>
      <w:r w:rsidR="00026B07" w:rsidRPr="00026B07">
        <w:rPr>
          <w:i/>
          <w:iCs/>
          <w:lang w:val="sr-Cyrl-RS"/>
        </w:rPr>
        <w:t>е</w:t>
      </w:r>
      <w:r w:rsidRPr="00026B07">
        <w:rPr>
          <w:i/>
          <w:iCs/>
          <w:lang w:val="sr-Cyrl-RS"/>
        </w:rPr>
        <w:t xml:space="preserve"> у прилогу)</w:t>
      </w:r>
      <w:r>
        <w:rPr>
          <w:lang w:val="sr-Cyrl-RS"/>
        </w:rPr>
        <w:t xml:space="preserve">. Накнадно поднете жалбе неће бити разматране. О поднетим жалбама одлучује </w:t>
      </w:r>
      <w:r w:rsidR="00AA6FD0">
        <w:rPr>
          <w:lang w:val="sr-Cyrl-RS"/>
        </w:rPr>
        <w:t>Председник</w:t>
      </w:r>
      <w:r>
        <w:rPr>
          <w:lang w:val="sr-Cyrl-RS"/>
        </w:rPr>
        <w:t xml:space="preserve"> надлежне комисије одмах по истеку рока за жалбе, а његова одлука је коначна.</w:t>
      </w:r>
      <w:r>
        <w:rPr>
          <w:lang w:val="sr-Cyrl-RS"/>
        </w:rPr>
        <w:br/>
        <w:t>По окончању поступка по жалбама, биће објављена коначна ранг листа.</w:t>
      </w:r>
      <w:r>
        <w:br/>
      </w:r>
    </w:p>
    <w:sectPr w:rsidR="004D0B60" w:rsidRPr="00371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30C"/>
    <w:rsid w:val="00026B07"/>
    <w:rsid w:val="001553EF"/>
    <w:rsid w:val="00325962"/>
    <w:rsid w:val="0037130C"/>
    <w:rsid w:val="003D57CB"/>
    <w:rsid w:val="004D0B60"/>
    <w:rsid w:val="00646E23"/>
    <w:rsid w:val="007F53D2"/>
    <w:rsid w:val="009109BA"/>
    <w:rsid w:val="009B037E"/>
    <w:rsid w:val="00AA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53D1F"/>
  <w15:chartTrackingRefBased/>
  <w15:docId w15:val="{7F5C3833-BCA1-47E3-8842-B98B1836F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Živić</dc:creator>
  <cp:keywords/>
  <dc:description/>
  <cp:lastModifiedBy>Viktor</cp:lastModifiedBy>
  <cp:revision>2</cp:revision>
  <dcterms:created xsi:type="dcterms:W3CDTF">2026-04-20T21:57:00Z</dcterms:created>
  <dcterms:modified xsi:type="dcterms:W3CDTF">2026-04-20T21:57:00Z</dcterms:modified>
</cp:coreProperties>
</file>